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CB3C" w14:textId="621FFE75" w:rsidR="000E6E17" w:rsidRDefault="00E620C6" w:rsidP="00E620C6">
      <w:pPr>
        <w:jc w:val="both"/>
      </w:pPr>
      <w:r>
        <w:t xml:space="preserve">W odpowiedzi na pismo, które otrzymaliśmy drogą mailową dnia 14 kwietnia 2021r. chcielibyśmy zaznaczyć, że w poprzedniej edycji Lęborskiego budżetu Obywatelskiego, na ścianach przy ulicy Solnej w ramach projektu "Pokoloruj sobie miasto", po uprzednim przygotowaniu podłoża zostały namalowane prace znanego lęborskiego artysty - Pana Ryszarda Zająca. W tym roku kontynuując ten trend chcielibyśmy przybliżyć mieszkańcom jak i turystom postać kolejnego znanego lęborskiego artysty, rysownika - Pana Bronisława Lisa. To rysunki </w:t>
      </w:r>
      <w:proofErr w:type="spellStart"/>
      <w:r>
        <w:t>w.w</w:t>
      </w:r>
      <w:proofErr w:type="spellEnd"/>
      <w:r>
        <w:t xml:space="preserve">. artysty miałyby upiększyć ściany budynków znajdujących się przy ulicy Bema. Chcielibyśmy w tym miejscu zaznaczyć, że przed namalowaniem murali, ściany zostałyby gruntownie przygotowane, </w:t>
      </w:r>
      <w:proofErr w:type="spellStart"/>
      <w:r>
        <w:t>zapodkładowane</w:t>
      </w:r>
      <w:proofErr w:type="spellEnd"/>
      <w:r>
        <w:t xml:space="preserve"> farbą odporną na pleśń i grzyb, a sam mural po jego namalowaniu zostałby pokryty farbą </w:t>
      </w:r>
      <w:proofErr w:type="spellStart"/>
      <w:r>
        <w:t>antygraffiti</w:t>
      </w:r>
      <w:proofErr w:type="spellEnd"/>
      <w:r>
        <w:t>, która jest bezbarwna oraz nie zmienia koloru tynku. Dodatkowo warstwa ta zabezpieczyłaby ściany jak i same obrazy przed aktami wandalizmu. Oczywiście jesteśmy w posiadaniu zgody Pana Bronisława Lisa, która zezwala na przeniesienie jego prac na ściany budynków znajdujących się przy ulicy Bema.</w:t>
      </w:r>
    </w:p>
    <w:sectPr w:rsidR="000E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C6"/>
    <w:rsid w:val="000E6E17"/>
    <w:rsid w:val="00E6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AD6D"/>
  <w15:chartTrackingRefBased/>
  <w15:docId w15:val="{E8F00B68-1CCB-4502-AC2C-D37E8D86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2021-04-19T08:07:00Z</dcterms:created>
  <dcterms:modified xsi:type="dcterms:W3CDTF">2021-04-19T08:08:00Z</dcterms:modified>
</cp:coreProperties>
</file>